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D415B4">
            <w:pPr>
              <w:jc w:val="center"/>
              <w:rPr>
                <w:lang w:val="en-GB"/>
              </w:rPr>
            </w:pPr>
            <w:r w:rsidRPr="00D415B4">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7" o:title="New Logo - College BW"/>
                </v:shape>
              </w:pict>
            </w:r>
          </w:p>
          <w:p w:rsidR="00BF0A84" w:rsidRDefault="00BF0A84">
            <w:pPr>
              <w:jc w:val="center"/>
              <w:rPr>
                <w:lang w:val="en-GB"/>
              </w:rPr>
            </w:pPr>
          </w:p>
          <w:p w:rsidR="00BF0A84" w:rsidRDefault="00BF0A84">
            <w:pPr>
              <w:pStyle w:val="Heading1"/>
              <w:rPr>
                <w:sz w:val="28"/>
                <w:u w:val="none"/>
              </w:rPr>
            </w:pPr>
            <w:proofErr w:type="gramStart"/>
            <w:r>
              <w:rPr>
                <w:sz w:val="28"/>
                <w:u w:val="none"/>
              </w:rPr>
              <w:t>COURSE  OUTLINE</w:t>
            </w:r>
            <w:proofErr w:type="gramEnd"/>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ork P</w:t>
            </w:r>
            <w:r w:rsidR="009B792F">
              <w:t>racticum III</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w:t>
            </w:r>
            <w:r w:rsidR="0040787D">
              <w:t>17</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40787D">
            <w:r>
              <w:t>Occupational Therapist Assistant and Physiotherapist Assistant Program</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 xml:space="preserve">Joanna MacDougall, Andrea </w:t>
            </w:r>
            <w:proofErr w:type="spellStart"/>
            <w:r>
              <w:t>Sicoli</w:t>
            </w:r>
            <w:proofErr w:type="spellEnd"/>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585405">
              <w:t>1</w:t>
            </w:r>
            <w:r w:rsidR="00231ACF">
              <w:t>2</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7B2AFA">
              <w:t>1</w:t>
            </w:r>
            <w:r w:rsidR="00231ACF">
              <w:t>1</w:t>
            </w:r>
          </w:p>
        </w:tc>
      </w:tr>
      <w:tr w:rsidR="00BF0A84">
        <w:trPr>
          <w:cantSplit/>
        </w:trPr>
        <w:tc>
          <w:tcPr>
            <w:tcW w:w="2518" w:type="dxa"/>
          </w:tcPr>
          <w:p w:rsidR="00BF0A84" w:rsidRDefault="00BF0A84">
            <w:r>
              <w:rPr>
                <w:b/>
                <w:lang w:val="en-GB"/>
              </w:rPr>
              <w:t>APPROVED:</w:t>
            </w:r>
          </w:p>
        </w:tc>
        <w:tc>
          <w:tcPr>
            <w:tcW w:w="4880" w:type="dxa"/>
            <w:gridSpan w:val="3"/>
          </w:tcPr>
          <w:p w:rsidR="00BF0A84" w:rsidRDefault="00A81B43">
            <w:pPr>
              <w:jc w:val="center"/>
            </w:pPr>
            <w:r>
              <w:rPr>
                <w:sz w:val="24"/>
              </w:rPr>
              <w:t>“Marilyn King”</w:t>
            </w:r>
          </w:p>
          <w:p w:rsidR="00BF0A84" w:rsidRDefault="00BF0A84">
            <w:pPr>
              <w:jc w:val="center"/>
            </w:pPr>
          </w:p>
        </w:tc>
        <w:tc>
          <w:tcPr>
            <w:tcW w:w="1458" w:type="dxa"/>
            <w:gridSpan w:val="2"/>
          </w:tcPr>
          <w:p w:rsidR="00BF0A84" w:rsidRDefault="009D027E" w:rsidP="00D211E2">
            <w:pPr>
              <w:jc w:val="center"/>
            </w:pPr>
            <w:r>
              <w:t>Aug/12</w:t>
            </w:r>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OPA110, OPA 115</w:t>
            </w:r>
            <w:r w:rsidR="00861109">
              <w:t>, OPA 131</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B14C31">
            <w:r>
              <w:t>90</w:t>
            </w:r>
            <w:r w:rsidR="007D5892">
              <w:t xml:space="preserve"> </w:t>
            </w:r>
            <w:r w:rsidR="00B0525C">
              <w:t xml:space="preserve">(total </w:t>
            </w:r>
            <w:r w:rsidR="007D5892">
              <w:t>hours</w:t>
            </w:r>
            <w:r w:rsidR="00B0525C">
              <w:t>)</w:t>
            </w:r>
            <w:r w:rsidR="007D5892">
              <w:t xml:space="preserve"> </w:t>
            </w:r>
            <w:r w:rsidR="00BF0A84">
              <w:t xml:space="preserve"> </w:t>
            </w:r>
          </w:p>
        </w:tc>
      </w:tr>
      <w:tr w:rsidR="00585405">
        <w:trPr>
          <w:cantSplit/>
        </w:trPr>
        <w:tc>
          <w:tcPr>
            <w:tcW w:w="8856" w:type="dxa"/>
            <w:gridSpan w:val="6"/>
          </w:tcPr>
          <w:p w:rsidR="00585405" w:rsidRDefault="00585405">
            <w:pPr>
              <w:pStyle w:val="Heading2"/>
              <w:tabs>
                <w:tab w:val="center" w:pos="4560"/>
              </w:tabs>
              <w:rPr>
                <w:rFonts w:eastAsiaTheme="minorEastAsia"/>
                <w:sz w:val="24"/>
              </w:rPr>
            </w:pPr>
          </w:p>
          <w:p w:rsidR="00704543" w:rsidRPr="00704543" w:rsidRDefault="00704543" w:rsidP="00704543">
            <w:pPr>
              <w:rPr>
                <w:rFonts w:eastAsiaTheme="minorEastAsia"/>
                <w:lang w:val="en-GB"/>
              </w:rPr>
            </w:pPr>
          </w:p>
          <w:p w:rsidR="00585405" w:rsidRDefault="00231ACF">
            <w:pPr>
              <w:pStyle w:val="Heading2"/>
              <w:tabs>
                <w:tab w:val="center" w:pos="4560"/>
              </w:tabs>
              <w:rPr>
                <w:rFonts w:eastAsiaTheme="minorEastAsia"/>
              </w:rPr>
            </w:pPr>
            <w:r>
              <w:rPr>
                <w:rFonts w:eastAsiaTheme="minorEastAsia"/>
              </w:rPr>
              <w:t>Copyright ©2012</w:t>
            </w:r>
            <w:r w:rsidR="00585405">
              <w:rPr>
                <w:rFonts w:eastAsiaTheme="minorEastAsia"/>
              </w:rPr>
              <w:t xml:space="preserve"> </w:t>
            </w:r>
            <w:proofErr w:type="gramStart"/>
            <w:r w:rsidR="00585405">
              <w:rPr>
                <w:rFonts w:eastAsiaTheme="minorEastAsia"/>
              </w:rPr>
              <w:t>The</w:t>
            </w:r>
            <w:proofErr w:type="gramEnd"/>
            <w:r w:rsidR="00585405">
              <w:rPr>
                <w:rFonts w:eastAsiaTheme="minorEastAsia"/>
              </w:rPr>
              <w:t xml:space="preserv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trPr>
          <w:cantSplit/>
        </w:trPr>
        <w:tc>
          <w:tcPr>
            <w:tcW w:w="8856" w:type="dxa"/>
            <w:gridSpan w:val="6"/>
          </w:tcPr>
          <w:p w:rsidR="00585405" w:rsidRPr="009D027E" w:rsidRDefault="009D027E">
            <w:pPr>
              <w:tabs>
                <w:tab w:val="center" w:pos="4560"/>
              </w:tabs>
              <w:jc w:val="center"/>
              <w:rPr>
                <w:i/>
                <w:szCs w:val="22"/>
                <w:lang w:val="en-GB"/>
              </w:rPr>
            </w:pPr>
            <w:r w:rsidRPr="009D027E">
              <w:rPr>
                <w:i/>
                <w:szCs w:val="22"/>
                <w:lang w:val="en-GB"/>
              </w:rPr>
              <w:t>School of Health Wellness and Continuing Education</w:t>
            </w:r>
          </w:p>
        </w:tc>
      </w:tr>
      <w:tr w:rsidR="00E24E26">
        <w:trPr>
          <w:cantSplit/>
        </w:trPr>
        <w:tc>
          <w:tcPr>
            <w:tcW w:w="8856" w:type="dxa"/>
            <w:gridSpan w:val="6"/>
          </w:tcPr>
          <w:p w:rsidR="00E24E26" w:rsidRPr="009D027E" w:rsidRDefault="009D027E" w:rsidP="002768D6">
            <w:pPr>
              <w:pStyle w:val="Heading2"/>
              <w:tabs>
                <w:tab w:val="center" w:pos="4560"/>
              </w:tabs>
              <w:rPr>
                <w:b w:val="0"/>
                <w:szCs w:val="22"/>
              </w:rPr>
            </w:pPr>
            <w:r w:rsidRPr="009D027E">
              <w:rPr>
                <w:b w:val="0"/>
                <w:i/>
                <w:szCs w:val="22"/>
              </w:rPr>
              <w:t>(705) 759-2554, Ext. 2689</w:t>
            </w:r>
          </w:p>
          <w:p w:rsidR="00704543" w:rsidRDefault="00704543" w:rsidP="00704543">
            <w:pPr>
              <w:rPr>
                <w:lang w:val="en-GB"/>
              </w:rPr>
            </w:pPr>
          </w:p>
          <w:p w:rsidR="009D027E" w:rsidRPr="00704543" w:rsidRDefault="009D027E" w:rsidP="00704543">
            <w:pPr>
              <w:rPr>
                <w:lang w:val="en-GB"/>
              </w:rPr>
            </w:pPr>
          </w:p>
        </w:tc>
      </w:tr>
    </w:tbl>
    <w:p w:rsidR="00BF0A84" w:rsidRDefault="00BF0A84">
      <w:pPr>
        <w:tabs>
          <w:tab w:val="center" w:pos="4560"/>
        </w:tabs>
        <w:rPr>
          <w:i/>
          <w:lang w:val="en-GB"/>
        </w:rPr>
      </w:pPr>
    </w:p>
    <w:p w:rsidR="00BF0A84" w:rsidRDefault="00BF0A84">
      <w:pPr>
        <w:tabs>
          <w:tab w:val="center" w:pos="4560"/>
        </w:tabs>
        <w:rPr>
          <w:i/>
          <w:lang w:val="en-GB"/>
        </w:rPr>
      </w:pPr>
      <w:r>
        <w:rPr>
          <w:i/>
          <w:lang w:val="en-GB"/>
        </w:rPr>
        <w:br w:type="page"/>
      </w:r>
    </w:p>
    <w:tbl>
      <w:tblPr>
        <w:tblW w:w="9606" w:type="dxa"/>
        <w:tblLayout w:type="fixed"/>
        <w:tblLook w:val="000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6D1533" w:rsidP="00F30571">
            <w:pPr>
              <w:rPr>
                <w:bCs/>
              </w:rPr>
            </w:pPr>
            <w:r w:rsidRPr="006D1533">
              <w:t xml:space="preserve">This course will prepare the student to become a skilled practitioner who </w:t>
            </w:r>
            <w:proofErr w:type="gramStart"/>
            <w:r w:rsidRPr="006D1533">
              <w:t>supports  the</w:t>
            </w:r>
            <w:proofErr w:type="gramEnd"/>
            <w:r w:rsidRPr="006D1533">
              <w:t xml:space="preserve"> Occupational Therapist / Physiotherapist in the provision of assigned services.  Through participation in fieldwork activities and reflection on the learning process, students will acquire new knowledge and skills as well as consolidate prior learning. The goals of this experience are to provide the student with the opportunity to practice clinical and clerical skills and to further develop high standards of personal and professional </w:t>
            </w:r>
            <w:proofErr w:type="spellStart"/>
            <w:r w:rsidRPr="006D1533">
              <w:t>behaviour</w:t>
            </w:r>
            <w:proofErr w:type="spellEnd"/>
            <w:r w:rsidRPr="006D1533">
              <w:t xml:space="preserve">. In a fieldwork setting and in the Sault College Health Sciences Simulation </w:t>
            </w:r>
            <w:proofErr w:type="gramStart"/>
            <w:r w:rsidRPr="006D1533">
              <w:t>Lab  students</w:t>
            </w:r>
            <w:proofErr w:type="gramEnd"/>
            <w:r w:rsidRPr="006D1533">
              <w:t xml:space="preserve"> will develop critical thinking and problem solving skills to enhance their  knowledge and clinical competence.  A  Registered Occupational Therapist or Physiotherapist supports the student while on placement </w:t>
            </w:r>
            <w:proofErr w:type="gramStart"/>
            <w:r w:rsidRPr="006D1533">
              <w:t>and  facilitates</w:t>
            </w:r>
            <w:proofErr w:type="gramEnd"/>
            <w:r w:rsidRPr="006D1533">
              <w:t xml:space="preserve"> a weekly seminar to promote a deeper understanding of the role of the OTA &amp; PTA within the inter-professional health care team.</w:t>
            </w:r>
            <w:bookmarkStart w:id="0" w:name="_GoBack"/>
            <w:bookmarkEnd w:id="0"/>
          </w:p>
        </w:tc>
      </w:tr>
    </w:tbl>
    <w:p w:rsidR="00BF0A84" w:rsidRDefault="00BF0A84"/>
    <w:p w:rsidR="00704543" w:rsidRDefault="00704543"/>
    <w:tbl>
      <w:tblPr>
        <w:tblW w:w="9606" w:type="dxa"/>
        <w:tblLayout w:type="fixed"/>
        <w:tblLook w:val="000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BD65CD">
              <w:rPr>
                <w:b/>
              </w:rPr>
              <w:t>velop</w:t>
            </w:r>
            <w:r>
              <w:rPr>
                <w:b/>
              </w:rPr>
              <w:t xml:space="preserve"> the abili</w:t>
            </w:r>
            <w:r w:rsidR="00DA6217">
              <w:rPr>
                <w:b/>
              </w:rPr>
              <w:t>ty to work within the role of an OTA/</w:t>
            </w:r>
            <w:r>
              <w:rPr>
                <w:b/>
              </w:rPr>
              <w:t xml:space="preserve">PTA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2C2B64">
            <w:pPr>
              <w:numPr>
                <w:ilvl w:val="0"/>
                <w:numId w:val="16"/>
              </w:numPr>
            </w:pPr>
            <w:r>
              <w:t>Complete assigned data gathering to support the Physiotherapy/Occupational Therapy evaluation</w:t>
            </w:r>
          </w:p>
          <w:p w:rsidR="00D2362D" w:rsidRDefault="00D2362D" w:rsidP="00D2362D">
            <w:pPr>
              <w:numPr>
                <w:ilvl w:val="0"/>
                <w:numId w:val="16"/>
              </w:numPr>
            </w:pPr>
            <w:r>
              <w:t xml:space="preserve">Develop </w:t>
            </w:r>
            <w:r w:rsidR="00950A6A">
              <w:t>effective problem solving and judgment related to assigned service components</w:t>
            </w:r>
          </w:p>
          <w:p w:rsidR="00D2362D" w:rsidRDefault="00D2362D" w:rsidP="00D2362D">
            <w:pPr>
              <w:numPr>
                <w:ilvl w:val="0"/>
                <w:numId w:val="16"/>
              </w:numPr>
            </w:pPr>
            <w:r>
              <w:t xml:space="preserve">Participate in the ongoing intervention and </w:t>
            </w:r>
            <w:r w:rsidR="00950A6A">
              <w:t>monitoring</w:t>
            </w:r>
            <w:r>
              <w:t xml:space="preserve">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 xml:space="preserve">articipate and contribute to </w:t>
            </w:r>
            <w:r w:rsidR="00950A6A">
              <w:t>assigned service components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 xml:space="preserve">Demonstrate </w:t>
            </w:r>
            <w:proofErr w:type="spellStart"/>
            <w:r>
              <w:t>behaviours</w:t>
            </w:r>
            <w:proofErr w:type="spellEnd"/>
            <w:r>
              <w:t xml:space="preserve"> and skills</w:t>
            </w:r>
            <w:r w:rsidR="00BF0A84">
              <w:t xml:space="preserve"> wi</w:t>
            </w:r>
            <w:r w:rsidR="00DA6217">
              <w:t>thin the scope of practice of a</w:t>
            </w:r>
            <w:r w:rsidR="00BF0A84">
              <w:t xml:space="preserve"> </w:t>
            </w:r>
            <w:r w:rsidR="00DA6217">
              <w:t xml:space="preserve">student </w:t>
            </w:r>
            <w:r w:rsidR="00BF0A84">
              <w:t>O</w:t>
            </w:r>
            <w:r w:rsidR="00DA6217">
              <w:t>TA/PTA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BF0A84" w:rsidRDefault="00BF0A84">
            <w:pPr>
              <w:pStyle w:val="EnvelopeReturn"/>
            </w:pPr>
          </w:p>
        </w:tc>
      </w:tr>
      <w:tr w:rsidR="00BF0A84" w:rsidTr="00704543">
        <w:tc>
          <w:tcPr>
            <w:tcW w:w="675" w:type="dxa"/>
          </w:tcPr>
          <w:p w:rsidR="00BF0A84" w:rsidRDefault="009D027E">
            <w:pPr>
              <w:rPr>
                <w:b/>
                <w:bCs/>
              </w:rPr>
            </w:pPr>
            <w:r>
              <w:br w:type="page"/>
            </w:r>
          </w:p>
        </w:tc>
        <w:tc>
          <w:tcPr>
            <w:tcW w:w="567" w:type="dxa"/>
          </w:tcPr>
          <w:p w:rsidR="00BF0A84" w:rsidRDefault="00D2362D">
            <w:pPr>
              <w:rPr>
                <w:b/>
              </w:rPr>
            </w:pPr>
            <w:r>
              <w:rPr>
                <w:b/>
              </w:rPr>
              <w:t>2</w:t>
            </w:r>
            <w:r w:rsidR="00BF0A84">
              <w:rPr>
                <w:b/>
              </w:rPr>
              <w:t>.</w:t>
            </w:r>
          </w:p>
        </w:tc>
        <w:tc>
          <w:tcPr>
            <w:tcW w:w="8364" w:type="dxa"/>
          </w:tcPr>
          <w:p w:rsidR="00BF0A84" w:rsidRDefault="00DA6217" w:rsidP="00231ACF">
            <w:pPr>
              <w:rPr>
                <w:b/>
              </w:rPr>
            </w:pPr>
            <w:r>
              <w:rPr>
                <w:b/>
              </w:rPr>
              <w:t>Develop skill in</w:t>
            </w:r>
            <w:r w:rsidR="00231ACF">
              <w:rPr>
                <w:b/>
              </w:rPr>
              <w:t xml:space="preserve"> the implementation and</w:t>
            </w:r>
            <w:r w:rsidR="00BF0A84">
              <w:rPr>
                <w:b/>
              </w:rPr>
              <w:t xml:space="preserve"> monitoring</w:t>
            </w:r>
            <w:r w:rsidR="00231ACF">
              <w:rPr>
                <w:b/>
              </w:rPr>
              <w:t xml:space="preserve"> of interventions</w:t>
            </w:r>
            <w:r w:rsidR="00BF0A84">
              <w:rPr>
                <w:b/>
              </w:rPr>
              <w:t xml:space="preserve"> </w:t>
            </w:r>
            <w:r w:rsidR="00231ACF">
              <w:rPr>
                <w:b/>
              </w:rPr>
              <w:t xml:space="preserve">assigned </w:t>
            </w:r>
            <w:r w:rsidR="00BF0A84">
              <w:rPr>
                <w:b/>
              </w:rPr>
              <w:t xml:space="preserve">by a </w:t>
            </w:r>
            <w:r w:rsidRPr="00DA6217">
              <w:rPr>
                <w:b/>
              </w:rPr>
              <w:t>Registered Therapist</w:t>
            </w:r>
            <w:r w:rsidR="00BF0A84">
              <w:rPr>
                <w:b/>
              </w:rPr>
              <w:t xml:space="preserve"> and </w:t>
            </w:r>
            <w:r w:rsidR="00717453">
              <w:rPr>
                <w:b/>
              </w:rPr>
              <w:t>identify</w:t>
            </w:r>
            <w:r>
              <w:rPr>
                <w:b/>
              </w:rPr>
              <w:t>,</w:t>
            </w:r>
            <w:r w:rsidR="00BF0A84">
              <w:rPr>
                <w:b/>
              </w:rPr>
              <w:t xml:space="preserve"> report</w:t>
            </w:r>
            <w:r>
              <w:rPr>
                <w:b/>
              </w:rPr>
              <w:t>,</w:t>
            </w:r>
            <w:r w:rsidR="00BF0A84">
              <w:rPr>
                <w:b/>
              </w:rPr>
              <w:t xml:space="preserve"> and record </w:t>
            </w:r>
            <w:r>
              <w:rPr>
                <w:b/>
              </w:rPr>
              <w:t xml:space="preserve">observations.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950A6A" w:rsidRDefault="00950A6A">
            <w:pPr>
              <w:numPr>
                <w:ilvl w:val="0"/>
                <w:numId w:val="18"/>
              </w:numPr>
            </w:pPr>
            <w:r>
              <w:t>Demonstrate understanding of the client’s intervention plan</w:t>
            </w:r>
          </w:p>
          <w:p w:rsidR="00231ACF" w:rsidRDefault="00231ACF">
            <w:pPr>
              <w:numPr>
                <w:ilvl w:val="0"/>
                <w:numId w:val="18"/>
              </w:numPr>
            </w:pPr>
            <w:r>
              <w:t>Observe, monitor and report the client’s performance</w:t>
            </w:r>
          </w:p>
          <w:p w:rsidR="00950A6A" w:rsidRDefault="00950A6A">
            <w:pPr>
              <w:numPr>
                <w:ilvl w:val="0"/>
                <w:numId w:val="18"/>
              </w:numPr>
            </w:pPr>
            <w:r>
              <w:t>Establish positive therapeutic relationships and facilitate client participation</w:t>
            </w:r>
          </w:p>
          <w:p w:rsidR="00BF0A84" w:rsidRDefault="00717453">
            <w:pPr>
              <w:numPr>
                <w:ilvl w:val="0"/>
                <w:numId w:val="18"/>
              </w:numPr>
            </w:pPr>
            <w:r>
              <w:lastRenderedPageBreak/>
              <w:t>Identify and describe</w:t>
            </w:r>
            <w:r w:rsidR="00BF0A84">
              <w:t xml:space="preserve"> report formats including: initial assessment, progress notes and discharge summary</w:t>
            </w:r>
          </w:p>
          <w:p w:rsidR="00BF0A84" w:rsidRDefault="00D4527B">
            <w:pPr>
              <w:numPr>
                <w:ilvl w:val="0"/>
                <w:numId w:val="18"/>
              </w:numPr>
            </w:pPr>
            <w:r>
              <w:t>Develop an understanding of</w:t>
            </w:r>
            <w:r w:rsidR="00BF0A84">
              <w:t xml:space="preserve"> </w:t>
            </w:r>
            <w:r w:rsidR="00717453">
              <w:t xml:space="preserve">documentation/reporting skills in </w:t>
            </w:r>
            <w:r w:rsidR="00BF0A84">
              <w:t xml:space="preserve">the role of the </w:t>
            </w:r>
            <w:r w:rsidR="00DA6217">
              <w:t>OTA/PTA</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p>
          <w:p w:rsidR="00BF0A84" w:rsidRDefault="00444FAE">
            <w:pPr>
              <w:numPr>
                <w:ilvl w:val="0"/>
                <w:numId w:val="18"/>
              </w:numPr>
            </w:pPr>
            <w:r>
              <w:t>Develop</w:t>
            </w:r>
            <w:r w:rsidR="00717453">
              <w:t xml:space="preserve"> effective communication</w:t>
            </w:r>
            <w:r w:rsidR="00BF0A84">
              <w:t xml:space="preserve">, both verbally and </w:t>
            </w:r>
            <w:r w:rsidR="00717453">
              <w:t>written</w:t>
            </w:r>
          </w:p>
          <w:p w:rsidR="00DA6217" w:rsidRDefault="00AA651E">
            <w:pPr>
              <w:numPr>
                <w:ilvl w:val="0"/>
                <w:numId w:val="18"/>
              </w:numPr>
            </w:pPr>
            <w:r>
              <w:t xml:space="preserve">Observe, report and/or </w:t>
            </w:r>
            <w:r w:rsidR="00444FAE">
              <w:t xml:space="preserve">document client </w:t>
            </w:r>
            <w:r w:rsidR="00950A6A">
              <w:t xml:space="preserve">status and </w:t>
            </w:r>
            <w:r w:rsidR="00444FAE">
              <w:t xml:space="preserve">progress </w:t>
            </w:r>
          </w:p>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pPr>
              <w:rPr>
                <w:b/>
                <w:u w:val="single"/>
              </w:rPr>
            </w:pPr>
            <w:r>
              <w:rPr>
                <w:b/>
              </w:rPr>
              <w:t>De</w:t>
            </w:r>
            <w:r w:rsidR="002A3B94">
              <w:rPr>
                <w:b/>
              </w:rPr>
              <w:t>velop</w:t>
            </w:r>
            <w:r>
              <w:rPr>
                <w:b/>
              </w:rPr>
              <w:t xml:space="preserve"> skill in the application and education of the use of assistive devices prescribe</w:t>
            </w:r>
            <w:r w:rsidR="00717453">
              <w:rPr>
                <w:b/>
              </w:rPr>
              <w:t>d</w:t>
            </w:r>
            <w:r>
              <w:rPr>
                <w:b/>
              </w:rPr>
              <w:t xml:space="preserve"> by a </w:t>
            </w:r>
            <w:r w:rsidR="002A3B94">
              <w:rPr>
                <w:b/>
              </w:rPr>
              <w:t>Registered Therapist.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BF0A84">
            <w:pPr>
              <w:numPr>
                <w:ilvl w:val="0"/>
                <w:numId w:val="15"/>
              </w:numPr>
            </w:pPr>
            <w:r>
              <w:t xml:space="preserve">Demonstrate </w:t>
            </w:r>
            <w:r w:rsidR="00717453">
              <w:t xml:space="preserve">the application of </w:t>
            </w:r>
            <w:r>
              <w:t xml:space="preserve">knowledge </w:t>
            </w:r>
            <w:r w:rsidR="00717453">
              <w:t>in</w:t>
            </w:r>
            <w:r>
              <w:t xml:space="preserve"> the use of mobility aids such as wheelchairs, walkers, crutches and canes</w:t>
            </w:r>
          </w:p>
          <w:p w:rsidR="00BF0A84" w:rsidRDefault="00717453">
            <w:pPr>
              <w:pStyle w:val="EnvelopeReturn"/>
              <w:numPr>
                <w:ilvl w:val="0"/>
                <w:numId w:val="15"/>
              </w:numPr>
            </w:pPr>
            <w:r>
              <w:t>Demonstrate skill in making</w:t>
            </w:r>
            <w:r w:rsidR="00BF0A84">
              <w:t xml:space="preserve"> modifications and a</w:t>
            </w:r>
            <w:r>
              <w:t xml:space="preserve">djustments to mobility aids, </w:t>
            </w:r>
            <w:r w:rsidR="00BF0A84">
              <w:t xml:space="preserve">to ensure </w:t>
            </w:r>
            <w:r>
              <w:t xml:space="preserve">safe and </w:t>
            </w:r>
            <w:r w:rsidR="00BF0A84">
              <w:t>proper use by the client</w:t>
            </w:r>
          </w:p>
          <w:p w:rsidR="00BF0A84" w:rsidRDefault="00717453">
            <w:pPr>
              <w:pStyle w:val="EnvelopeReturn"/>
              <w:numPr>
                <w:ilvl w:val="0"/>
                <w:numId w:val="15"/>
              </w:numPr>
            </w:pPr>
            <w:r>
              <w:t>Analyze the</w:t>
            </w:r>
            <w:r w:rsidR="00BF0A84">
              <w:t xml:space="preserve"> client</w:t>
            </w:r>
            <w:r>
              <w:t xml:space="preserve">’s use of the device and assist the client to </w:t>
            </w:r>
            <w:r w:rsidR="007D483A">
              <w:t>use the device safely and effectively</w:t>
            </w:r>
          </w:p>
          <w:p w:rsidR="002A3B94" w:rsidRDefault="002A3B94">
            <w:pPr>
              <w:pStyle w:val="EnvelopeReturn"/>
              <w:numPr>
                <w:ilvl w:val="0"/>
                <w:numId w:val="15"/>
              </w:numPr>
            </w:pPr>
            <w:r>
              <w:t>Identify and report when changes/modifications may be appropriate</w:t>
            </w:r>
          </w:p>
          <w:p w:rsidR="00BF0A84" w:rsidRDefault="00BF0A84" w:rsidP="00EB1D8C">
            <w:pPr>
              <w:ind w:left="36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6D2C0E">
            <w:r w:rsidRPr="008B1E57">
              <w:rPr>
                <w:b/>
              </w:rPr>
              <w:t xml:space="preserve">Develop </w:t>
            </w:r>
            <w:r>
              <w:rPr>
                <w:b/>
              </w:rPr>
              <w:t xml:space="preserve">the skill </w:t>
            </w:r>
            <w:proofErr w:type="gramStart"/>
            <w:r>
              <w:rPr>
                <w:b/>
              </w:rPr>
              <w:t xml:space="preserve">of </w:t>
            </w:r>
            <w:r w:rsidRPr="008B1E57">
              <w:rPr>
                <w:b/>
              </w:rPr>
              <w:t xml:space="preserve"> “</w:t>
            </w:r>
            <w:proofErr w:type="gramEnd"/>
            <w:r w:rsidRPr="008B1E57">
              <w:rPr>
                <w:b/>
              </w:rPr>
              <w:t>Reflection”</w:t>
            </w:r>
            <w:r>
              <w:rPr>
                <w:b/>
              </w:rPr>
              <w:t xml:space="preserve"> as a tool to enhance clinical </w:t>
            </w:r>
            <w:r w:rsidRPr="008B1E57">
              <w:rPr>
                <w:b/>
              </w:rPr>
              <w:t>experiences</w:t>
            </w:r>
            <w:r>
              <w:rPr>
                <w:b/>
              </w:rPr>
              <w:t xml:space="preserve"> and lifelong learning</w:t>
            </w:r>
            <w:r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Demonstrate skilled </w:t>
            </w:r>
            <w:r w:rsidRPr="008B1E57">
              <w:t>reflection through activities such</w:t>
            </w:r>
            <w:r>
              <w:t xml:space="preserve"> as debriefing and journaling</w:t>
            </w:r>
          </w:p>
          <w:p w:rsidR="006D2C0E" w:rsidRPr="008B1E57" w:rsidRDefault="006D2C0E" w:rsidP="006D2C0E">
            <w:pPr>
              <w:numPr>
                <w:ilvl w:val="0"/>
                <w:numId w:val="27"/>
              </w:numPr>
            </w:pPr>
            <w:r>
              <w:t>Demonstrate the ability to transfer learning through re</w:t>
            </w:r>
            <w:r w:rsidR="00EB1D8C">
              <w:t>flection to</w:t>
            </w:r>
            <w:r>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rsidP="00231ACF">
            <w:pPr>
              <w:rPr>
                <w:b/>
                <w:u w:val="single"/>
              </w:rPr>
            </w:pPr>
            <w:r>
              <w:rPr>
                <w:b/>
              </w:rPr>
              <w:t xml:space="preserve">Demonstrate </w:t>
            </w:r>
            <w:r w:rsidR="002A3B94">
              <w:rPr>
                <w:b/>
              </w:rPr>
              <w:t>an understanding of</w:t>
            </w:r>
            <w:r>
              <w:rPr>
                <w:b/>
              </w:rPr>
              <w:t xml:space="preserve"> safety precautions regarding the client and </w:t>
            </w:r>
            <w:r w:rsidR="00231ACF">
              <w:rPr>
                <w:b/>
              </w:rPr>
              <w:t>personal safety in the performance of assigned components of service delivery.</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2A3B94">
            <w:pPr>
              <w:numPr>
                <w:ilvl w:val="0"/>
                <w:numId w:val="21"/>
              </w:numPr>
            </w:pPr>
            <w:r>
              <w:t>Demonstrate</w:t>
            </w:r>
            <w:r w:rsidR="007D483A">
              <w:t xml:space="preserve"> comprehension of health and safet</w:t>
            </w:r>
            <w:r w:rsidR="00BF0A84">
              <w:t xml:space="preserve">y regulations of the clinical facility and is aware of emergency procedures (i.e., isolation precautions, code red) </w:t>
            </w:r>
          </w:p>
          <w:p w:rsidR="00BF0A84" w:rsidRDefault="002A3B94">
            <w:pPr>
              <w:numPr>
                <w:ilvl w:val="0"/>
                <w:numId w:val="21"/>
              </w:numPr>
            </w:pPr>
            <w:r>
              <w:t>Demonstrate</w:t>
            </w:r>
            <w:r w:rsidR="00BF0A84">
              <w:t xml:space="preserve"> proper body mechanics of the client </w:t>
            </w:r>
            <w:r w:rsidR="00231ACF">
              <w:t xml:space="preserve">and self </w:t>
            </w:r>
            <w:r w:rsidR="00BF0A84">
              <w:t>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2A3B94">
            <w:pPr>
              <w:numPr>
                <w:ilvl w:val="0"/>
                <w:numId w:val="21"/>
              </w:numPr>
            </w:pPr>
            <w:r>
              <w:t>Demonstrate</w:t>
            </w:r>
            <w:r w:rsidR="00BF0A84">
              <w:t xml:space="preserve"> awareness of </w:t>
            </w:r>
            <w:r>
              <w:t xml:space="preserve">and respond appropriately to </w:t>
            </w:r>
            <w:r w:rsidR="00BF0A84">
              <w:t xml:space="preserve">precautions, contraindications and </w:t>
            </w:r>
            <w:r w:rsidR="00231ACF">
              <w:t>adverse reactions</w:t>
            </w:r>
            <w:r w:rsidR="00BF0A84">
              <w:t xml:space="preserve"> when </w:t>
            </w:r>
            <w:r w:rsidR="00231ACF">
              <w:t>performing assigned components of service delivery</w:t>
            </w:r>
            <w:r>
              <w:t xml:space="preserve"> </w:t>
            </w:r>
          </w:p>
          <w:p w:rsidR="00BF0A84" w:rsidRDefault="00BF0A84">
            <w:pPr>
              <w:numPr>
                <w:ilvl w:val="0"/>
                <w:numId w:val="21"/>
              </w:numPr>
            </w:pPr>
            <w:r>
              <w:t>D</w:t>
            </w:r>
            <w:r w:rsidR="002A3B94">
              <w:t>emonstrate</w:t>
            </w:r>
            <w:r>
              <w:t xml:space="preserve"> </w:t>
            </w:r>
            <w:r w:rsidR="007D483A">
              <w:t xml:space="preserve">selection of </w:t>
            </w:r>
            <w:r>
              <w:t>safe handling techniques during positioning and transferring of clients</w:t>
            </w:r>
          </w:p>
          <w:p w:rsidR="002A3B94" w:rsidRDefault="002A3B94">
            <w:pPr>
              <w:numPr>
                <w:ilvl w:val="0"/>
                <w:numId w:val="21"/>
              </w:numPr>
            </w:pPr>
            <w:r>
              <w:t>Develop skill in applying safety precautions during therapeutic activities, mobility and positioning procedures</w:t>
            </w:r>
          </w:p>
          <w:p w:rsidR="00BF0A84" w:rsidRDefault="00BF0A84">
            <w:pPr>
              <w:pStyle w:val="EnvelopeReturn"/>
            </w:pPr>
          </w:p>
        </w:tc>
      </w:tr>
      <w:tr w:rsidR="00900506" w:rsidTr="00704543">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self direction</w:t>
            </w:r>
          </w:p>
          <w:p w:rsidR="00900506" w:rsidRDefault="00AA651E" w:rsidP="009D027E">
            <w:pPr>
              <w:numPr>
                <w:ilvl w:val="0"/>
                <w:numId w:val="22"/>
              </w:numPr>
              <w:rPr>
                <w:b/>
              </w:rPr>
            </w:pPr>
            <w:r>
              <w:t>Complete</w:t>
            </w:r>
            <w:r w:rsidR="00900506">
              <w:t xml:space="preserve"> tasks  in an effective and timely manner</w:t>
            </w:r>
          </w:p>
        </w:tc>
      </w:tr>
    </w:tbl>
    <w:p w:rsidR="00704543" w:rsidRDefault="00704543">
      <w:r>
        <w:br w:type="page"/>
      </w:r>
    </w:p>
    <w:tbl>
      <w:tblPr>
        <w:tblW w:w="9606" w:type="dxa"/>
        <w:tblLayout w:type="fixed"/>
        <w:tblLook w:val="0000"/>
      </w:tblPr>
      <w:tblGrid>
        <w:gridCol w:w="675"/>
        <w:gridCol w:w="567"/>
        <w:gridCol w:w="8364"/>
      </w:tblGrid>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D35D93">
              <w:rPr>
                <w:b/>
              </w:rPr>
              <w:t>velop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 xml:space="preserve">Demonstrate the ability to establish rapport with other members of the </w:t>
            </w:r>
            <w:proofErr w:type="spellStart"/>
            <w:r w:rsidR="002C2B64">
              <w:t>interprofessional</w:t>
            </w:r>
            <w:proofErr w:type="spellEnd"/>
            <w:r w:rsidR="002C2B64">
              <w:t xml:space="preserve"> </w:t>
            </w:r>
            <w:r>
              <w:t>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w:t>
            </w:r>
            <w:proofErr w:type="spellStart"/>
            <w:r>
              <w:t>behaviour</w:t>
            </w:r>
            <w:proofErr w:type="spellEnd"/>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w:t>
            </w:r>
            <w:proofErr w:type="spellStart"/>
            <w:r w:rsidR="00D2362D">
              <w:rPr>
                <w:b/>
              </w:rPr>
              <w:t>behaviour</w:t>
            </w:r>
            <w:proofErr w:type="spellEnd"/>
            <w:r w:rsidR="00D2362D">
              <w:rPr>
                <w:b/>
              </w:rPr>
              <w:t>.</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 xml:space="preserve">Demonstrate appropriate ethical </w:t>
            </w:r>
            <w:proofErr w:type="spellStart"/>
            <w:r>
              <w:t>behaviour</w:t>
            </w:r>
            <w:proofErr w:type="spellEnd"/>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086A67" w:rsidP="001A3EE4">
            <w:pPr>
              <w:numPr>
                <w:ilvl w:val="0"/>
                <w:numId w:val="26"/>
              </w:numPr>
            </w:pPr>
            <w:r>
              <w:t>Discuss the</w:t>
            </w:r>
            <w:r w:rsidR="001A3EE4">
              <w:t xml:space="preserve"> role of professional associations, professional colleges, supervisors and colleagues in promoting professional development</w:t>
            </w:r>
          </w:p>
          <w:p w:rsidR="001A3EE4" w:rsidRDefault="001A3EE4" w:rsidP="001A3EE4">
            <w:pPr>
              <w:numPr>
                <w:ilvl w:val="0"/>
                <w:numId w:val="26"/>
              </w:numPr>
            </w:pPr>
            <w:r>
              <w:t>Discuss the value of continuing education to promote professional development</w:t>
            </w:r>
          </w:p>
          <w:p w:rsidR="001A3EE4" w:rsidRDefault="001A3EE4" w:rsidP="001A3EE4">
            <w:pPr>
              <w:numPr>
                <w:ilvl w:val="0"/>
                <w:numId w:val="26"/>
              </w:numPr>
            </w:pPr>
            <w:r>
              <w:t>Explore the development and application of a “Learning Contract”</w:t>
            </w:r>
          </w:p>
          <w:p w:rsidR="001A3EE4" w:rsidRDefault="001A3EE4" w:rsidP="001A3EE4">
            <w:pPr>
              <w:rPr>
                <w:u w:val="single"/>
              </w:rPr>
            </w:pPr>
          </w:p>
        </w:tc>
      </w:tr>
    </w:tbl>
    <w:p w:rsidR="00BF0A84" w:rsidRDefault="00BF0A84"/>
    <w:tbl>
      <w:tblPr>
        <w:tblW w:w="0" w:type="auto"/>
        <w:tblLayout w:type="fixed"/>
        <w:tblLook w:val="000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1.</w:t>
            </w:r>
          </w:p>
        </w:tc>
        <w:tc>
          <w:tcPr>
            <w:tcW w:w="7614" w:type="dxa"/>
          </w:tcPr>
          <w:p w:rsidR="00BF0A84" w:rsidRDefault="00BF0A84" w:rsidP="00704543">
            <w:pPr>
              <w:spacing w:before="60" w:after="60"/>
            </w:pPr>
            <w:r>
              <w:t>Role of the OTA/PTA</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2.</w:t>
            </w:r>
          </w:p>
        </w:tc>
        <w:tc>
          <w:tcPr>
            <w:tcW w:w="7614" w:type="dxa"/>
          </w:tcPr>
          <w:p w:rsidR="00BF0A84" w:rsidRDefault="00BF0A84" w:rsidP="00704543">
            <w:pPr>
              <w:spacing w:before="60" w:after="60"/>
            </w:pPr>
            <w:r>
              <w:t xml:space="preserve">Clinical Observations and Reporting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3.</w:t>
            </w:r>
          </w:p>
        </w:tc>
        <w:tc>
          <w:tcPr>
            <w:tcW w:w="7614" w:type="dxa"/>
          </w:tcPr>
          <w:p w:rsidR="00BF0A84" w:rsidRDefault="00BF0A84" w:rsidP="00704543">
            <w:pPr>
              <w:spacing w:before="60" w:after="60"/>
            </w:pPr>
            <w:r>
              <w:t>Selection and Implementation of Therapeutic Interventions</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4.</w:t>
            </w:r>
          </w:p>
        </w:tc>
        <w:tc>
          <w:tcPr>
            <w:tcW w:w="7614" w:type="dxa"/>
          </w:tcPr>
          <w:p w:rsidR="00BF0A84" w:rsidRDefault="00086A67" w:rsidP="00704543">
            <w:pPr>
              <w:spacing w:before="60" w:after="60"/>
            </w:pPr>
            <w:r>
              <w:t>Reflective Learning</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5.</w:t>
            </w:r>
          </w:p>
        </w:tc>
        <w:tc>
          <w:tcPr>
            <w:tcW w:w="7614" w:type="dxa"/>
          </w:tcPr>
          <w:p w:rsidR="00BF0A84" w:rsidRDefault="00086A67" w:rsidP="00704543">
            <w:pPr>
              <w:spacing w:before="60" w:after="60"/>
            </w:pPr>
            <w:r>
              <w:t xml:space="preserve">Professional  and Ethical </w:t>
            </w:r>
            <w:proofErr w:type="spellStart"/>
            <w:r>
              <w:t>Behaviour</w:t>
            </w:r>
            <w:proofErr w:type="spellEnd"/>
            <w:r>
              <w:t xml:space="preserve">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6.</w:t>
            </w:r>
          </w:p>
        </w:tc>
        <w:tc>
          <w:tcPr>
            <w:tcW w:w="7614" w:type="dxa"/>
          </w:tcPr>
          <w:p w:rsidR="00BF0A84" w:rsidRDefault="00BF0A84" w:rsidP="00704543">
            <w:pPr>
              <w:spacing w:before="60" w:after="60"/>
            </w:pPr>
            <w:r>
              <w:t xml:space="preserve">Ensuring Safety </w:t>
            </w:r>
            <w:r w:rsidR="00086A67">
              <w:t>of Client, Self and Others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7.</w:t>
            </w:r>
          </w:p>
        </w:tc>
        <w:tc>
          <w:tcPr>
            <w:tcW w:w="7614" w:type="dxa"/>
          </w:tcPr>
          <w:p w:rsidR="00086A67" w:rsidRDefault="00086A67" w:rsidP="00704543">
            <w:pPr>
              <w:spacing w:before="60" w:after="60"/>
            </w:pPr>
            <w:r>
              <w:t>Interpersonal Communication</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 xml:space="preserve">8. </w:t>
            </w:r>
          </w:p>
        </w:tc>
        <w:tc>
          <w:tcPr>
            <w:tcW w:w="7614" w:type="dxa"/>
          </w:tcPr>
          <w:p w:rsidR="00086A67" w:rsidRDefault="00086A67" w:rsidP="00704543">
            <w:pPr>
              <w:spacing w:before="60" w:after="60"/>
            </w:pPr>
            <w:r>
              <w:t>Time Management and Problem Solving Skills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9.</w:t>
            </w:r>
          </w:p>
        </w:tc>
        <w:tc>
          <w:tcPr>
            <w:tcW w:w="7614" w:type="dxa"/>
          </w:tcPr>
          <w:p w:rsidR="00086A67" w:rsidRDefault="00086A67" w:rsidP="00704543">
            <w:pPr>
              <w:spacing w:before="60" w:after="60"/>
            </w:pPr>
            <w:r>
              <w:t>Professional Development</w:t>
            </w:r>
          </w:p>
        </w:tc>
      </w:tr>
    </w:tbl>
    <w:p w:rsidR="00BF0A84" w:rsidRDefault="00BF0A84"/>
    <w:p w:rsidR="000E6A01" w:rsidRDefault="000E6A01"/>
    <w:p w:rsidR="00437AB8" w:rsidRDefault="00437AB8"/>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t>IV.</w:t>
            </w:r>
          </w:p>
        </w:tc>
        <w:tc>
          <w:tcPr>
            <w:tcW w:w="8181" w:type="dxa"/>
          </w:tcPr>
          <w:p w:rsidR="00BF0A84" w:rsidRDefault="00BF0A84">
            <w:pPr>
              <w:rPr>
                <w:b/>
              </w:rPr>
            </w:pPr>
            <w:r>
              <w:rPr>
                <w:b/>
              </w:rPr>
              <w:t>REQUIRED RESOURCES/TEXTS/MATERIALS:</w:t>
            </w:r>
          </w:p>
          <w:p w:rsidR="00BF0A84" w:rsidRDefault="00BF0A84">
            <w:pPr>
              <w:rPr>
                <w:bCs/>
              </w:rPr>
            </w:pPr>
          </w:p>
          <w:p w:rsidR="00BF0A84" w:rsidRDefault="000569CE" w:rsidP="00E360A7">
            <w:pPr>
              <w:rPr>
                <w:bCs/>
                <w:i/>
              </w:rPr>
            </w:pPr>
            <w:r>
              <w:rPr>
                <w:bCs/>
                <w:i/>
              </w:rPr>
              <w:t xml:space="preserve"> </w:t>
            </w:r>
            <w:r w:rsidR="00133DAD">
              <w:rPr>
                <w:bCs/>
                <w:i/>
              </w:rPr>
              <w:t xml:space="preserve">Required Reading Materials </w:t>
            </w:r>
            <w:r w:rsidR="00E360A7">
              <w:rPr>
                <w:bCs/>
                <w:i/>
              </w:rPr>
              <w:t>Provided in Class</w:t>
            </w:r>
            <w:r w:rsidR="00133DAD">
              <w:rPr>
                <w:bCs/>
                <w:i/>
              </w:rPr>
              <w:t xml:space="preserve"> By Professor</w:t>
            </w:r>
          </w:p>
          <w:p w:rsidR="00E360A7" w:rsidRPr="000569CE" w:rsidRDefault="00E360A7" w:rsidP="00E360A7">
            <w:pPr>
              <w:rPr>
                <w:bCs/>
              </w:rPr>
            </w:pPr>
            <w:r>
              <w:rPr>
                <w:bCs/>
                <w:i/>
              </w:rPr>
              <w:t xml:space="preserve">Fieldwork Uniform – see Student Success Guide for full description </w:t>
            </w:r>
          </w:p>
        </w:tc>
      </w:tr>
    </w:tbl>
    <w:p w:rsidR="00BF0A84" w:rsidRDefault="00BF0A84"/>
    <w:p w:rsidR="00704543" w:rsidRDefault="00704543"/>
    <w:tbl>
      <w:tblPr>
        <w:tblW w:w="0" w:type="auto"/>
        <w:tblLayout w:type="fixed"/>
        <w:tblLook w:val="0000"/>
      </w:tblPr>
      <w:tblGrid>
        <w:gridCol w:w="675"/>
        <w:gridCol w:w="1701"/>
        <w:gridCol w:w="4678"/>
        <w:gridCol w:w="1802"/>
      </w:tblGrid>
      <w:tr w:rsidR="00BF0A84">
        <w:trPr>
          <w:cantSplit/>
        </w:trPr>
        <w:tc>
          <w:tcPr>
            <w:tcW w:w="675" w:type="dxa"/>
          </w:tcPr>
          <w:p w:rsidR="00BF0A84" w:rsidRDefault="00BF0A84">
            <w:pPr>
              <w:rPr>
                <w:b/>
              </w:rPr>
            </w:pPr>
            <w:r>
              <w:rPr>
                <w:b/>
              </w:rPr>
              <w:t>V.</w:t>
            </w:r>
          </w:p>
        </w:tc>
        <w:tc>
          <w:tcPr>
            <w:tcW w:w="8181" w:type="dxa"/>
            <w:gridSpan w:val="3"/>
          </w:tcPr>
          <w:p w:rsidR="00BF0A84" w:rsidRDefault="00BF0A84">
            <w:pPr>
              <w:rPr>
                <w:b/>
              </w:rPr>
            </w:pPr>
            <w:r>
              <w:rPr>
                <w:b/>
              </w:rPr>
              <w:t>EVALUATION PROCESS/GRADING SYSTEM:</w:t>
            </w:r>
          </w:p>
          <w:p w:rsidR="00BF0A84" w:rsidRDefault="00BF0A84">
            <w:pPr>
              <w:rPr>
                <w:b/>
              </w:rPr>
            </w:pPr>
          </w:p>
          <w:p w:rsidR="002D5A08" w:rsidRPr="00BC6915" w:rsidRDefault="00DF03F8" w:rsidP="002D5A08">
            <w:pPr>
              <w:rPr>
                <w:rFonts w:cs="Arial"/>
                <w:sz w:val="24"/>
                <w:szCs w:val="24"/>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sidR="00200FA7">
              <w:rPr>
                <w:rFonts w:cs="Arial"/>
                <w:szCs w:val="22"/>
                <w:lang w:val="en-CA" w:eastAsia="en-CA"/>
              </w:rPr>
              <w:t>The final grade in OPA 217</w:t>
            </w:r>
            <w:r>
              <w:rPr>
                <w:rFonts w:cs="Arial"/>
                <w:szCs w:val="22"/>
                <w:lang w:val="en-CA" w:eastAsia="en-CA"/>
              </w:rPr>
              <w:t xml:space="preserve">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proofErr w:type="gramStart"/>
            <w:r>
              <w:rPr>
                <w:rFonts w:cs="Arial"/>
                <w:szCs w:val="22"/>
                <w:lang w:val="en-CA" w:eastAsia="en-CA"/>
              </w:rPr>
              <w:t>,  fieldwork</w:t>
            </w:r>
            <w:proofErr w:type="gramEnd"/>
            <w:r>
              <w:rPr>
                <w:rFonts w:cs="Arial"/>
                <w:szCs w:val="22"/>
                <w:lang w:val="en-CA" w:eastAsia="en-CA"/>
              </w:rPr>
              <w:t xml:space="preserve">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any of these components</w:t>
            </w:r>
            <w:r w:rsidR="002D5A08" w:rsidRPr="00BC6915">
              <w:rPr>
                <w:rFonts w:cs="Arial"/>
                <w:szCs w:val="22"/>
                <w:lang w:val="en-CA" w:eastAsia="en-CA"/>
              </w:rPr>
              <w:t xml:space="preserve"> will result in an</w:t>
            </w:r>
            <w:r w:rsidR="002D5A08">
              <w:rPr>
                <w:rFonts w:cs="Arial"/>
                <w:szCs w:val="22"/>
                <w:lang w:val="en-CA" w:eastAsia="en-CA"/>
              </w:rPr>
              <w:t xml:space="preserve"> u</w:t>
            </w:r>
            <w:r w:rsidR="00B14C31">
              <w:rPr>
                <w:rFonts w:cs="Arial"/>
                <w:szCs w:val="22"/>
                <w:lang w:val="en-CA" w:eastAsia="en-CA"/>
              </w:rPr>
              <w:t>nsatisfactory grade in OPA 217</w:t>
            </w:r>
            <w:r w:rsidR="002D5A08">
              <w:rPr>
                <w:rFonts w:cs="Arial"/>
                <w:szCs w:val="22"/>
                <w:lang w:val="en-CA" w:eastAsia="en-CA"/>
              </w:rPr>
              <w:t>.</w:t>
            </w:r>
          </w:p>
          <w:p w:rsidR="002D5A08" w:rsidRDefault="002D5A08" w:rsidP="002D5A08">
            <w:pPr>
              <w:rPr>
                <w:b/>
              </w:rPr>
            </w:pPr>
          </w:p>
          <w:p w:rsidR="00BF0A84" w:rsidRDefault="00BF0A84"/>
          <w:p w:rsidR="00EC24FD" w:rsidRDefault="00EC24FD" w:rsidP="00EC24FD">
            <w:r>
              <w:t>Evaluation:</w:t>
            </w:r>
          </w:p>
          <w:p w:rsidR="00EC24FD" w:rsidRDefault="00EC24FD" w:rsidP="00EC24FD">
            <w:r>
              <w:tab/>
              <w:t>In-Class Learning Activities (10 @ 5% each)</w:t>
            </w:r>
            <w:r w:rsidR="002C2B64">
              <w:t xml:space="preserve">  </w:t>
            </w:r>
            <w:r>
              <w:tab/>
              <w:t>50%</w:t>
            </w:r>
          </w:p>
          <w:p w:rsidR="00EC24FD" w:rsidRDefault="00EC24FD" w:rsidP="00EC24FD">
            <w:r>
              <w:tab/>
              <w:t>Reflection Papers (2 @ 15%)</w:t>
            </w:r>
            <w:r>
              <w:tab/>
            </w:r>
            <w:r>
              <w:tab/>
            </w:r>
            <w:r>
              <w:tab/>
            </w:r>
            <w:r>
              <w:tab/>
              <w:t>30%</w:t>
            </w:r>
          </w:p>
          <w:p w:rsidR="00EC24FD" w:rsidRDefault="00EC24FD" w:rsidP="00EC24FD">
            <w:r>
              <w:tab/>
              <w:t>Class Presentation</w:t>
            </w:r>
            <w:r>
              <w:tab/>
            </w:r>
            <w:r>
              <w:tab/>
            </w:r>
            <w:r>
              <w:tab/>
              <w:t xml:space="preserve">                      </w:t>
            </w:r>
            <w:r>
              <w:tab/>
              <w:t>10%</w:t>
            </w:r>
          </w:p>
          <w:p w:rsidR="00EC24FD" w:rsidRDefault="00EC24FD" w:rsidP="00EC24FD">
            <w:r>
              <w:tab/>
              <w:t xml:space="preserve">Post Course Reflection                                           </w:t>
            </w:r>
            <w:r>
              <w:tab/>
              <w:t>10%</w:t>
            </w:r>
          </w:p>
          <w:p w:rsidR="00D674C8" w:rsidRDefault="00EC24FD" w:rsidP="00EC24FD">
            <w:r>
              <w:t xml:space="preserve">                                                                                </w:t>
            </w:r>
            <w:r>
              <w:tab/>
            </w:r>
            <w:r>
              <w:tab/>
              <w:t>100%</w:t>
            </w:r>
          </w:p>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r w:rsidR="0037207B">
        <w:trPr>
          <w:cantSplit/>
        </w:trPr>
        <w:tc>
          <w:tcPr>
            <w:tcW w:w="675" w:type="dxa"/>
          </w:tcPr>
          <w:p w:rsidR="0037207B" w:rsidRDefault="0037207B">
            <w:pPr>
              <w:rPr>
                <w:b/>
              </w:rPr>
            </w:pPr>
          </w:p>
        </w:tc>
        <w:tc>
          <w:tcPr>
            <w:tcW w:w="8181" w:type="dxa"/>
            <w:gridSpan w:val="3"/>
          </w:tcPr>
          <w:p w:rsidR="0037207B" w:rsidRDefault="0037207B">
            <w:pPr>
              <w:rPr>
                <w:b/>
              </w:rPr>
            </w:pPr>
          </w:p>
        </w:tc>
      </w:tr>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bl>
    <w:p w:rsidR="009D027E" w:rsidRDefault="009D027E">
      <w:r>
        <w:br w:type="page"/>
      </w:r>
    </w:p>
    <w:tbl>
      <w:tblPr>
        <w:tblW w:w="0" w:type="auto"/>
        <w:tblLayout w:type="fixed"/>
        <w:tblLook w:val="0000"/>
      </w:tblPr>
      <w:tblGrid>
        <w:gridCol w:w="675"/>
        <w:gridCol w:w="1701"/>
        <w:gridCol w:w="4678"/>
        <w:gridCol w:w="1802"/>
      </w:tblGrid>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tblPr>
      <w:tblGrid>
        <w:gridCol w:w="675"/>
        <w:gridCol w:w="8181"/>
      </w:tblGrid>
      <w:tr w:rsidR="00BF0A84">
        <w:trPr>
          <w:cantSplit/>
        </w:trPr>
        <w:tc>
          <w:tcPr>
            <w:tcW w:w="675" w:type="dxa"/>
          </w:tcPr>
          <w:p w:rsidR="00BF0A84" w:rsidRDefault="00BF0A84">
            <w:pPr>
              <w:rPr>
                <w:rFonts w:cs="Arial"/>
              </w:rPr>
            </w:pPr>
          </w:p>
        </w:tc>
        <w:tc>
          <w:tcPr>
            <w:tcW w:w="8181" w:type="dxa"/>
          </w:tcPr>
          <w:p w:rsidR="004928E6" w:rsidRDefault="004928E6" w:rsidP="004928E6">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928E6" w:rsidRDefault="004928E6" w:rsidP="004928E6">
            <w:pPr>
              <w:rPr>
                <w:rFonts w:cs="Arial"/>
                <w:b/>
                <w:bCs/>
              </w:rPr>
            </w:pPr>
          </w:p>
          <w:p w:rsidR="004928E6" w:rsidRDefault="004928E6" w:rsidP="004928E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928E6" w:rsidRDefault="004928E6" w:rsidP="004928E6">
            <w:pPr>
              <w:rPr>
                <w:rFonts w:cs="Arial"/>
              </w:rPr>
            </w:pPr>
          </w:p>
          <w:p w:rsidR="00BF0A84" w:rsidRDefault="004928E6" w:rsidP="004928E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F0A84" w:rsidRDefault="00BF0A84"/>
    <w:p w:rsidR="00BF0A84" w:rsidRDefault="00BF0A84"/>
    <w:tbl>
      <w:tblPr>
        <w:tblW w:w="0" w:type="auto"/>
        <w:tblLayout w:type="fixed"/>
        <w:tblLook w:val="000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000"/>
      </w:tblPr>
      <w:tblGrid>
        <w:gridCol w:w="675"/>
        <w:gridCol w:w="8181"/>
      </w:tblGrid>
      <w:tr w:rsidR="00704543" w:rsidRPr="001F503D" w:rsidTr="007B2AFA">
        <w:trPr>
          <w:cantSplit/>
        </w:trPr>
        <w:tc>
          <w:tcPr>
            <w:tcW w:w="675" w:type="dxa"/>
          </w:tcPr>
          <w:p w:rsidR="00704543" w:rsidRPr="001F503D" w:rsidRDefault="00704543" w:rsidP="007B2AFA">
            <w:pPr>
              <w:rPr>
                <w:b/>
              </w:rPr>
            </w:pPr>
            <w:r w:rsidRPr="001F503D">
              <w:rPr>
                <w:b/>
              </w:rPr>
              <w:t>VII.</w:t>
            </w:r>
          </w:p>
        </w:tc>
        <w:tc>
          <w:tcPr>
            <w:tcW w:w="8181" w:type="dxa"/>
          </w:tcPr>
          <w:p w:rsidR="00704543" w:rsidRDefault="00704543" w:rsidP="007B2AFA">
            <w:pPr>
              <w:rPr>
                <w:b/>
              </w:rPr>
            </w:pPr>
            <w:r>
              <w:rPr>
                <w:b/>
              </w:rPr>
              <w:t xml:space="preserve">COURSE OUTLINE </w:t>
            </w:r>
            <w:r w:rsidRPr="001F503D">
              <w:rPr>
                <w:b/>
              </w:rPr>
              <w:t>ADDENDUM:</w:t>
            </w:r>
          </w:p>
          <w:p w:rsidR="00704543" w:rsidRPr="001F503D" w:rsidRDefault="00704543" w:rsidP="007B2AFA">
            <w:pPr>
              <w:rPr>
                <w:b/>
              </w:rPr>
            </w:pPr>
          </w:p>
        </w:tc>
      </w:tr>
      <w:tr w:rsidR="00704543" w:rsidRPr="001F503D" w:rsidTr="007B2AFA">
        <w:trPr>
          <w:cantSplit/>
        </w:trPr>
        <w:tc>
          <w:tcPr>
            <w:tcW w:w="675" w:type="dxa"/>
          </w:tcPr>
          <w:p w:rsidR="00704543" w:rsidRDefault="00704543" w:rsidP="007B2AFA"/>
        </w:tc>
        <w:tc>
          <w:tcPr>
            <w:tcW w:w="8181" w:type="dxa"/>
          </w:tcPr>
          <w:p w:rsidR="00704543" w:rsidRPr="001F503D" w:rsidRDefault="00704543" w:rsidP="007B2AFA">
            <w:r>
              <w:t>The provisions contained in the addendum located on the portal form part of this course outline.</w:t>
            </w:r>
          </w:p>
        </w:tc>
      </w:tr>
    </w:tbl>
    <w:p w:rsidR="00BF0A84" w:rsidRDefault="00BF0A84">
      <w:pPr>
        <w:pStyle w:val="EnvelopeReturn"/>
      </w:pPr>
    </w:p>
    <w:sectPr w:rsidR="00BF0A84" w:rsidSect="002B15A8">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71" w:rsidRDefault="00F30571">
      <w:r>
        <w:separator/>
      </w:r>
    </w:p>
  </w:endnote>
  <w:endnote w:type="continuationSeparator" w:id="0">
    <w:p w:rsidR="00F30571" w:rsidRDefault="00F305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71" w:rsidRDefault="00F30571">
      <w:r>
        <w:separator/>
      </w:r>
    </w:p>
  </w:footnote>
  <w:footnote w:type="continuationSeparator" w:id="0">
    <w:p w:rsidR="00F30571" w:rsidRDefault="00F30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71" w:rsidRDefault="00D415B4">
    <w:pPr>
      <w:pStyle w:val="Header"/>
      <w:framePr w:wrap="around" w:vAnchor="text" w:hAnchor="margin" w:xAlign="center" w:y="1"/>
      <w:rPr>
        <w:rStyle w:val="PageNumber"/>
      </w:rPr>
    </w:pPr>
    <w:r>
      <w:rPr>
        <w:rStyle w:val="PageNumber"/>
      </w:rPr>
      <w:fldChar w:fldCharType="begin"/>
    </w:r>
    <w:r w:rsidR="00F30571">
      <w:rPr>
        <w:rStyle w:val="PageNumber"/>
      </w:rPr>
      <w:instrText xml:space="preserve">PAGE  </w:instrText>
    </w:r>
    <w:r>
      <w:rPr>
        <w:rStyle w:val="PageNumber"/>
      </w:rPr>
      <w:fldChar w:fldCharType="separate"/>
    </w:r>
    <w:r w:rsidR="00F30571">
      <w:rPr>
        <w:rStyle w:val="PageNumber"/>
        <w:noProof/>
      </w:rPr>
      <w:t>6</w:t>
    </w:r>
    <w:r>
      <w:rPr>
        <w:rStyle w:val="PageNumber"/>
      </w:rPr>
      <w:fldChar w:fldCharType="end"/>
    </w:r>
  </w:p>
  <w:p w:rsidR="00F30571" w:rsidRDefault="00F30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571" w:rsidRDefault="00D415B4">
    <w:pPr>
      <w:pStyle w:val="Header"/>
      <w:framePr w:wrap="around" w:vAnchor="text" w:hAnchor="margin" w:xAlign="center" w:y="1"/>
      <w:rPr>
        <w:rStyle w:val="PageNumber"/>
      </w:rPr>
    </w:pPr>
    <w:r>
      <w:rPr>
        <w:rStyle w:val="PageNumber"/>
      </w:rPr>
      <w:fldChar w:fldCharType="begin"/>
    </w:r>
    <w:r w:rsidR="00F30571">
      <w:rPr>
        <w:rStyle w:val="PageNumber"/>
      </w:rPr>
      <w:instrText xml:space="preserve">PAGE  </w:instrText>
    </w:r>
    <w:r>
      <w:rPr>
        <w:rStyle w:val="PageNumber"/>
      </w:rPr>
      <w:fldChar w:fldCharType="separate"/>
    </w:r>
    <w:r w:rsidR="009D027E">
      <w:rPr>
        <w:rStyle w:val="PageNumber"/>
        <w:noProof/>
      </w:rPr>
      <w:t>2</w:t>
    </w:r>
    <w:r>
      <w:rPr>
        <w:rStyle w:val="PageNumber"/>
      </w:rPr>
      <w:fldChar w:fldCharType="end"/>
    </w:r>
  </w:p>
  <w:tbl>
    <w:tblPr>
      <w:tblW w:w="0" w:type="auto"/>
      <w:tblLayout w:type="fixed"/>
      <w:tblLook w:val="0000"/>
    </w:tblPr>
    <w:tblGrid>
      <w:gridCol w:w="3794"/>
      <w:gridCol w:w="1134"/>
      <w:gridCol w:w="3928"/>
    </w:tblGrid>
    <w:tr w:rsidR="00F30571">
      <w:tc>
        <w:tcPr>
          <w:tcW w:w="3794" w:type="dxa"/>
          <w:tcBorders>
            <w:bottom w:val="single" w:sz="4" w:space="0" w:color="auto"/>
          </w:tcBorders>
        </w:tcPr>
        <w:p w:rsidR="00F30571" w:rsidRDefault="00F30571" w:rsidP="00B70DEE">
          <w:pPr>
            <w:rPr>
              <w:snapToGrid w:val="0"/>
            </w:rPr>
          </w:pPr>
          <w:r>
            <w:rPr>
              <w:snapToGrid w:val="0"/>
            </w:rPr>
            <w:t>Fieldwork Practicum III</w:t>
          </w:r>
        </w:p>
      </w:tc>
      <w:tc>
        <w:tcPr>
          <w:tcW w:w="1134" w:type="dxa"/>
          <w:tcBorders>
            <w:bottom w:val="single" w:sz="4" w:space="0" w:color="auto"/>
          </w:tcBorders>
        </w:tcPr>
        <w:p w:rsidR="00F30571" w:rsidRDefault="00F30571">
          <w:pPr>
            <w:pStyle w:val="Header"/>
            <w:jc w:val="center"/>
            <w:rPr>
              <w:snapToGrid w:val="0"/>
            </w:rPr>
          </w:pPr>
        </w:p>
      </w:tc>
      <w:tc>
        <w:tcPr>
          <w:tcW w:w="3928" w:type="dxa"/>
          <w:tcBorders>
            <w:bottom w:val="single" w:sz="4" w:space="0" w:color="auto"/>
          </w:tcBorders>
        </w:tcPr>
        <w:p w:rsidR="00F30571" w:rsidRDefault="00F30571">
          <w:pPr>
            <w:pStyle w:val="Header"/>
            <w:jc w:val="right"/>
            <w:rPr>
              <w:snapToGrid w:val="0"/>
            </w:rPr>
          </w:pPr>
          <w:r>
            <w:rPr>
              <w:snapToGrid w:val="0"/>
            </w:rPr>
            <w:t>OPA217</w:t>
          </w:r>
        </w:p>
      </w:tc>
    </w:tr>
    <w:tr w:rsidR="00F30571">
      <w:tc>
        <w:tcPr>
          <w:tcW w:w="3794" w:type="dxa"/>
          <w:tcBorders>
            <w:top w:val="single" w:sz="4" w:space="0" w:color="auto"/>
          </w:tcBorders>
        </w:tcPr>
        <w:p w:rsidR="00F30571" w:rsidRDefault="00F30571">
          <w:pPr>
            <w:rPr>
              <w:snapToGrid w:val="0"/>
            </w:rPr>
          </w:pPr>
          <w:r>
            <w:rPr>
              <w:snapToGrid w:val="0"/>
            </w:rPr>
            <w:t>Course Outlines</w:t>
          </w:r>
        </w:p>
      </w:tc>
      <w:tc>
        <w:tcPr>
          <w:tcW w:w="1134" w:type="dxa"/>
          <w:tcBorders>
            <w:top w:val="single" w:sz="4" w:space="0" w:color="auto"/>
          </w:tcBorders>
        </w:tcPr>
        <w:p w:rsidR="00F30571" w:rsidRDefault="00F30571">
          <w:pPr>
            <w:pStyle w:val="Header"/>
            <w:jc w:val="center"/>
            <w:rPr>
              <w:snapToGrid w:val="0"/>
            </w:rPr>
          </w:pPr>
        </w:p>
      </w:tc>
      <w:tc>
        <w:tcPr>
          <w:tcW w:w="3928" w:type="dxa"/>
          <w:tcBorders>
            <w:top w:val="single" w:sz="4" w:space="0" w:color="auto"/>
          </w:tcBorders>
        </w:tcPr>
        <w:p w:rsidR="00F30571" w:rsidRDefault="00F30571">
          <w:pPr>
            <w:pStyle w:val="Header"/>
            <w:jc w:val="right"/>
            <w:rPr>
              <w:snapToGrid w:val="0"/>
            </w:rPr>
          </w:pPr>
          <w:r>
            <w:rPr>
              <w:snapToGrid w:val="0"/>
            </w:rPr>
            <w:t>Code #</w:t>
          </w:r>
        </w:p>
      </w:tc>
    </w:tr>
  </w:tbl>
  <w:p w:rsidR="00F30571" w:rsidRDefault="00F305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92"/>
    <w:rsid w:val="000100F1"/>
    <w:rsid w:val="00051841"/>
    <w:rsid w:val="000569CE"/>
    <w:rsid w:val="00061EAA"/>
    <w:rsid w:val="00086A67"/>
    <w:rsid w:val="000A0D38"/>
    <w:rsid w:val="000E1DB8"/>
    <w:rsid w:val="000E6A01"/>
    <w:rsid w:val="00133DAD"/>
    <w:rsid w:val="00196342"/>
    <w:rsid w:val="001A22DE"/>
    <w:rsid w:val="001A3EE4"/>
    <w:rsid w:val="001C498F"/>
    <w:rsid w:val="001E0D28"/>
    <w:rsid w:val="001F5291"/>
    <w:rsid w:val="00200FA7"/>
    <w:rsid w:val="00205A07"/>
    <w:rsid w:val="00211022"/>
    <w:rsid w:val="00231ACF"/>
    <w:rsid w:val="002458C9"/>
    <w:rsid w:val="00267D2F"/>
    <w:rsid w:val="00271E57"/>
    <w:rsid w:val="002768D6"/>
    <w:rsid w:val="002976A0"/>
    <w:rsid w:val="002A3B94"/>
    <w:rsid w:val="002A6742"/>
    <w:rsid w:val="002B15A8"/>
    <w:rsid w:val="002B5B65"/>
    <w:rsid w:val="002C2B64"/>
    <w:rsid w:val="002D5A08"/>
    <w:rsid w:val="002F5506"/>
    <w:rsid w:val="003267C0"/>
    <w:rsid w:val="00334BE4"/>
    <w:rsid w:val="0037207B"/>
    <w:rsid w:val="00373785"/>
    <w:rsid w:val="00397028"/>
    <w:rsid w:val="003A787B"/>
    <w:rsid w:val="00404ADA"/>
    <w:rsid w:val="0040787D"/>
    <w:rsid w:val="004229FF"/>
    <w:rsid w:val="004378FF"/>
    <w:rsid w:val="00437AB8"/>
    <w:rsid w:val="00444FAE"/>
    <w:rsid w:val="004928E6"/>
    <w:rsid w:val="00510F1E"/>
    <w:rsid w:val="00557EC6"/>
    <w:rsid w:val="00585405"/>
    <w:rsid w:val="005F4601"/>
    <w:rsid w:val="00614031"/>
    <w:rsid w:val="00644E40"/>
    <w:rsid w:val="006A1A0F"/>
    <w:rsid w:val="006B3A3A"/>
    <w:rsid w:val="006D1533"/>
    <w:rsid w:val="006D24FC"/>
    <w:rsid w:val="006D2C0E"/>
    <w:rsid w:val="006D4897"/>
    <w:rsid w:val="00704543"/>
    <w:rsid w:val="0070605D"/>
    <w:rsid w:val="00717453"/>
    <w:rsid w:val="00781915"/>
    <w:rsid w:val="00787976"/>
    <w:rsid w:val="007B2AFA"/>
    <w:rsid w:val="007D483A"/>
    <w:rsid w:val="007D5892"/>
    <w:rsid w:val="007F0762"/>
    <w:rsid w:val="00822258"/>
    <w:rsid w:val="00853FF7"/>
    <w:rsid w:val="0085409D"/>
    <w:rsid w:val="00861109"/>
    <w:rsid w:val="008706CF"/>
    <w:rsid w:val="008A640E"/>
    <w:rsid w:val="008B0AAB"/>
    <w:rsid w:val="008E631C"/>
    <w:rsid w:val="00900506"/>
    <w:rsid w:val="009233B7"/>
    <w:rsid w:val="00945A4E"/>
    <w:rsid w:val="00950A6A"/>
    <w:rsid w:val="00995D09"/>
    <w:rsid w:val="009B792F"/>
    <w:rsid w:val="009D027E"/>
    <w:rsid w:val="009D6612"/>
    <w:rsid w:val="00A533E5"/>
    <w:rsid w:val="00A64F96"/>
    <w:rsid w:val="00A81B43"/>
    <w:rsid w:val="00AA651E"/>
    <w:rsid w:val="00B0525C"/>
    <w:rsid w:val="00B14C31"/>
    <w:rsid w:val="00B70DEE"/>
    <w:rsid w:val="00B90D90"/>
    <w:rsid w:val="00BD65CD"/>
    <w:rsid w:val="00BF0A84"/>
    <w:rsid w:val="00C46D26"/>
    <w:rsid w:val="00C95E7D"/>
    <w:rsid w:val="00CC54C7"/>
    <w:rsid w:val="00CD2A71"/>
    <w:rsid w:val="00CE2C56"/>
    <w:rsid w:val="00D211E2"/>
    <w:rsid w:val="00D2362D"/>
    <w:rsid w:val="00D35D93"/>
    <w:rsid w:val="00D415B4"/>
    <w:rsid w:val="00D4527B"/>
    <w:rsid w:val="00D53ADB"/>
    <w:rsid w:val="00D674C8"/>
    <w:rsid w:val="00D8525B"/>
    <w:rsid w:val="00DA4CB5"/>
    <w:rsid w:val="00DA6217"/>
    <w:rsid w:val="00DC794D"/>
    <w:rsid w:val="00DF03F8"/>
    <w:rsid w:val="00E24E26"/>
    <w:rsid w:val="00E360A7"/>
    <w:rsid w:val="00E47F64"/>
    <w:rsid w:val="00E53953"/>
    <w:rsid w:val="00E554F7"/>
    <w:rsid w:val="00E60DFD"/>
    <w:rsid w:val="00E85EC3"/>
    <w:rsid w:val="00EB1D8C"/>
    <w:rsid w:val="00EC24FD"/>
    <w:rsid w:val="00ED7322"/>
    <w:rsid w:val="00F30571"/>
    <w:rsid w:val="00F60DD5"/>
    <w:rsid w:val="00FB5615"/>
    <w:rsid w:val="00FC1318"/>
    <w:rsid w:val="00FD0BC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4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C7046-3914-46CA-996E-060D90D31D37}"/>
</file>

<file path=customXml/itemProps2.xml><?xml version="1.0" encoding="utf-8"?>
<ds:datastoreItem xmlns:ds="http://schemas.openxmlformats.org/officeDocument/2006/customXml" ds:itemID="{FE3B147C-D483-4B6A-ACAF-F7FD514DC213}"/>
</file>

<file path=customXml/itemProps3.xml><?xml version="1.0" encoding="utf-8"?>
<ds:datastoreItem xmlns:ds="http://schemas.openxmlformats.org/officeDocument/2006/customXml" ds:itemID="{C6DF262F-C409-47F6-9167-76692D835B41}"/>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43</TotalTime>
  <Pages>6</Pages>
  <Words>1740</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6</cp:revision>
  <cp:lastPrinted>2011-11-08T19:04:00Z</cp:lastPrinted>
  <dcterms:created xsi:type="dcterms:W3CDTF">2012-06-18T16:12:00Z</dcterms:created>
  <dcterms:modified xsi:type="dcterms:W3CDTF">2012-08-14T16:56:00Z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4971400</vt:r8>
  </property>
</Properties>
</file>